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639" w:rsidRDefault="00354639" w:rsidP="00941C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41C7F" w:rsidRPr="00194E0C" w:rsidRDefault="00941C7F" w:rsidP="00941C7F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Pr="00194E0C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№ </w:t>
      </w: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1</w:t>
      </w:r>
    </w:p>
    <w:p w:rsidR="00941C7F" w:rsidRDefault="00941C7F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</w:t>
      </w:r>
    </w:p>
    <w:p w:rsidR="00E60211" w:rsidRPr="001E7203" w:rsidRDefault="00E60211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приложените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………………………………..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</w:t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i/>
          <w:iCs/>
          <w:color w:val="000000"/>
        </w:rPr>
        <w:t>(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наименование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участника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)</w:t>
      </w:r>
    </w:p>
    <w:p w:rsidR="001E7203" w:rsidRDefault="00E60211" w:rsidP="00455E70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0A00C7" w:rsidRPr="000A00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</w:t>
      </w:r>
      <w:r w:rsidR="00455E70" w:rsidRPr="000A00C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Избор</w:t>
      </w:r>
      <w:r w:rsidR="00455E70" w:rsidRPr="00455E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 на изпълнител за извършване на строително - монтажни работи във връзка с изпълнението на проект с работно заглавие: "Изграждане на мултифункционален спортен комплекс в кв. „Възраждане“, гр. Рудозем – Етап II – Мултифункционално игрище за баскетбол и волейбол“</w:t>
      </w:r>
    </w:p>
    <w:p w:rsidR="00455E70" w:rsidRPr="001E7203" w:rsidRDefault="00455E70" w:rsidP="00455E70">
      <w:pPr>
        <w:spacing w:after="96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6C6455" w:rsidRDefault="00E60211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C6455" w:rsidRDefault="006C6455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6C6455" w:rsidRDefault="006C6455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54639" w:rsidRDefault="001E720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1E7203" w:rsidP="003902D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1E7203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8F71F0" w:rsidRDefault="008F71F0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8F71F0" w:rsidRPr="00194E0C" w:rsidRDefault="0054159D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  <w:bookmarkStart w:id="0" w:name="_GoBack"/>
      <w:bookmarkEnd w:id="0"/>
      <w:r w:rsidRPr="00194E0C"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  <w:lastRenderedPageBreak/>
        <w:t>Образец № 2</w:t>
      </w: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4921DE" w:rsidRDefault="004921DE" w:rsidP="00FA4ACB">
      <w:pPr>
        <w:shd w:val="clear" w:color="auto" w:fill="D5DCE4" w:themeFill="text2" w:themeFillTint="33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4921DE" w:rsidRDefault="004921DE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</w:p>
    <w:p w:rsidR="004921DE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предложение за изпълнение на поръчката в съответствие с техническите спецификации и изискванията </w:t>
      </w:r>
    </w:p>
    <w:p w:rsidR="00FA4ACB" w:rsidRPr="00480CE8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на </w:t>
      </w:r>
      <w:r w:rsidR="000363B3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възложителя</w:t>
      </w:r>
    </w:p>
    <w:p w:rsidR="00FA4ACB" w:rsidRPr="00480CE8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noProof/>
          <w:position w:val="8"/>
          <w:sz w:val="20"/>
          <w:szCs w:val="20"/>
          <w:lang w:val="bg-BG" w:eastAsia="bg-BG"/>
        </w:rPr>
      </w:pPr>
    </w:p>
    <w:p w:rsidR="00FA4ACB" w:rsidRPr="00480CE8" w:rsidRDefault="00FA4ACB" w:rsidP="00FA4ACB">
      <w:pPr>
        <w:spacing w:line="25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за участие в обществена поръчка с предмет:</w:t>
      </w:r>
    </w:p>
    <w:p w:rsidR="00FA4ACB" w:rsidRPr="00480CE8" w:rsidRDefault="000A00C7" w:rsidP="000A00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  <w:r w:rsidRPr="000A00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</w:t>
      </w:r>
      <w:r w:rsidRPr="000A00C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Избор</w:t>
      </w:r>
      <w:r w:rsidRPr="00455E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 на изпълнител за извършване на строително - монтажни работи във връзка с изпълнението на проект с работно заглавие: "Изграждане на мултифункционален спортен комплекс в кв. „Възраждане“, гр. Рудозем – Етап II – Мултифункционално игрище за баскетбол и волейбол“</w:t>
      </w: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480CE8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E60211" w:rsidRDefault="00E60211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C95752" w:rsidRPr="00480CE8" w:rsidRDefault="00C95752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УВАЖАЕМИ ДАМИ И ГОСПОДА,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След като се запознах(ме) с изискванията в документацията и условията за участие в процедурата за възлагане на обществена поръчка с предмет </w:t>
      </w:r>
      <w:r w:rsidR="003E415B" w:rsidRPr="000A00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</w:t>
      </w:r>
      <w:r w:rsidR="003E415B" w:rsidRPr="000A00C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Избор</w:t>
      </w:r>
      <w:r w:rsidR="003E415B" w:rsidRPr="00455E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 на изпълнител за извършване на строително - монтажни работи във връзка с изпълнението на проект с работно заглавие: "Изграждане на мултифункционален спортен комплекс в кв. </w:t>
      </w:r>
      <w:r w:rsidR="003E415B" w:rsidRPr="00455E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lastRenderedPageBreak/>
        <w:t>„Възраждане“, гр. Рудозем – Етап II – Мултифункционално игрище за баскетбол и волейбол“</w:t>
      </w:r>
    </w:p>
    <w:p w:rsidR="00E60211" w:rsidRPr="00480CE8" w:rsidRDefault="00E60211" w:rsidP="00E60211">
      <w:pPr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Заявявам/е, че:</w:t>
      </w:r>
    </w:p>
    <w:p w:rsidR="003E415B" w:rsidRDefault="00E60211" w:rsidP="003E415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1. Желаем да участваме в обществена поръ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чка с предмет: </w:t>
      </w:r>
      <w:r w:rsidR="003E415B" w:rsidRPr="000A00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</w:t>
      </w:r>
      <w:r w:rsidR="003E415B" w:rsidRPr="000A00C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Избор</w:t>
      </w:r>
      <w:r w:rsidR="003E415B" w:rsidRPr="00455E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 на изпълнител за извършване на строително - монтажни работи във връзка с изпълнението на проект с работно заглавие: "Изграждане на мултифункционален спортен комплекс в кв. „Възраждане“, гр. Рудозем – Етап II – Мултифункционално игрище за баскетбол и волейбол“</w:t>
      </w:r>
      <w:r w:rsidR="003E415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.</w:t>
      </w:r>
    </w:p>
    <w:p w:rsidR="00E60211" w:rsidRPr="00480CE8" w:rsidRDefault="00E60211" w:rsidP="003E415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480CE8" w:rsidRDefault="00E60211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E60211" w:rsidRPr="00480CE8" w:rsidRDefault="006C6455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3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7D351A" w:rsidRPr="007D351A" w:rsidRDefault="006C6455" w:rsidP="007D351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4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. </w:t>
      </w:r>
      <w:r w:rsidR="007D351A" w:rsidRPr="007D351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 В случай, че бъдем определени за изпълнител на поръчката гарантираме, че сме в състояние да изпълним поръчката в следните срокове:</w:t>
      </w:r>
    </w:p>
    <w:p w:rsidR="007D351A" w:rsidRPr="007D351A" w:rsidRDefault="007D351A" w:rsidP="007D351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7D351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……………………………..календарни дни, който 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(част, етап от него) – Приложение № 15 към чл. 7, ал. 3, т. 15 от Наредба № 3 от 31 юли 2003 година.</w:t>
      </w:r>
    </w:p>
    <w:p w:rsidR="007D351A" w:rsidRPr="007D351A" w:rsidRDefault="007D351A" w:rsidP="007D351A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noProof/>
          <w:color w:val="222222"/>
          <w:sz w:val="19"/>
          <w:szCs w:val="19"/>
          <w:lang w:val="bg-BG"/>
        </w:rPr>
      </w:pPr>
    </w:p>
    <w:p w:rsidR="005F5ED0" w:rsidRPr="00480CE8" w:rsidRDefault="005F5ED0" w:rsidP="007D351A">
      <w:pPr>
        <w:spacing w:after="120" w:line="240" w:lineRule="auto"/>
        <w:ind w:firstLine="567"/>
        <w:jc w:val="both"/>
        <w:rPr>
          <w:rFonts w:ascii="Arial" w:eastAsia="Times New Roman" w:hAnsi="Arial" w:cs="Arial"/>
          <w:noProof/>
          <w:color w:val="222222"/>
          <w:sz w:val="19"/>
          <w:szCs w:val="19"/>
          <w:lang w:val="bg-BG"/>
        </w:rPr>
      </w:pPr>
    </w:p>
    <w:p w:rsidR="00351A84" w:rsidRPr="00351A84" w:rsidRDefault="003F1789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  <w:t>ВАЖНО!!!!</w:t>
      </w:r>
    </w:p>
    <w:p w:rsidR="001825F1" w:rsidRPr="001825F1" w:rsidRDefault="001825F1" w:rsidP="001825F1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Възложителят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определя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6 (шест) месеца (</w:t>
      </w:r>
      <w:proofErr w:type="gram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180 календарни</w:t>
      </w:r>
      <w:proofErr w:type="gram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 xml:space="preserve"> дни при константа на брой дни в месеца 30)</w:t>
      </w:r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proofErr w:type="spellStart"/>
      <w:proofErr w:type="gram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изготвяне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своите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предложения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участниците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следва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задължително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съобразят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с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така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посочения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поръчката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proofErr w:type="gramEnd"/>
    </w:p>
    <w:p w:rsidR="001825F1" w:rsidRPr="001825F1" w:rsidRDefault="001825F1" w:rsidP="001825F1">
      <w:pPr>
        <w:autoSpaceDE w:val="0"/>
        <w:autoSpaceDN w:val="0"/>
        <w:adjustRightInd w:val="0"/>
        <w:spacing w:afterLines="40" w:after="96" w:line="240" w:lineRule="auto"/>
        <w:ind w:firstLine="709"/>
        <w:jc w:val="both"/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val="bg-BG" w:eastAsia="ko-KR"/>
        </w:rPr>
      </w:pPr>
      <w:r w:rsidRPr="001825F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 w:eastAsia="ar-SA"/>
        </w:rPr>
        <w:t>Участникът предлага срок за изпълнение на поръчката в календарни дни като цяло число. Ще бъдат отстранени предложения, в които срокът за изпълнение е предложен в различна мерна единица, и/или е констатирано разминаване между предложения срок за изпълнение и линейния график и/или предложеният срок за изпълнение превишава посоченият максимален срок за изпълнение на поръчката.</w:t>
      </w:r>
    </w:p>
    <w:p w:rsidR="00653753" w:rsidRDefault="00653753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E60211" w:rsidRPr="00351A84" w:rsidRDefault="00C54B04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5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</w:t>
      </w:r>
      <w:r w:rsidR="00E60211" w:rsidRPr="00351A84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 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Към настоящото представяме предложение за изпълнение на поръчката (Техническо предложение) в съответствие с техническ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т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спецификаци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я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изискванията на възложителя:</w:t>
      </w:r>
    </w:p>
    <w:p w:rsidR="0067792C" w:rsidRDefault="0067792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Pr="00351A84" w:rsidRDefault="00D2429C" w:rsidP="00D2429C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lastRenderedPageBreak/>
        <w:t>……………………………………………………………………………………………….</w:t>
      </w:r>
    </w:p>
    <w:p w:rsidR="00D2429C" w:rsidRDefault="00D2429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D2429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Pr="00D2429C" w:rsidRDefault="00D2429C" w:rsidP="00D2429C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D2429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Pr="00351A84" w:rsidRDefault="00D2429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F87AF0" w:rsidRPr="00F87AF0" w:rsidRDefault="00F87AF0" w:rsidP="00F87AF0">
      <w:pPr>
        <w:widowControl w:val="0"/>
        <w:spacing w:before="120" w:after="0" w:line="240" w:lineRule="auto"/>
        <w:ind w:firstLine="720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Техническото предложение трябва да представя цялостен подход за качествено изпълнение на отговорностите и задълженията на Изпълнителя на СМР, като за целта разработката включва</w:t>
      </w:r>
      <w:r w:rsidRPr="00F87AF0">
        <w:rPr>
          <w:rFonts w:ascii="Calibri" w:eastAsia="Calibri" w:hAnsi="Calibri" w:cs="Times New Roman"/>
          <w:i/>
        </w:rPr>
        <w:t xml:space="preserve"> </w:t>
      </w: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най-малко следните елементи:</w:t>
      </w:r>
    </w:p>
    <w:p w:rsidR="00F87AF0" w:rsidRPr="00F87AF0" w:rsidRDefault="00F87AF0" w:rsidP="00F87A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  <w:t>Организация на работа за качествено изпълнение на обществената, поръчка</w:t>
      </w: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, включваща етапи и последователност</w:t>
      </w:r>
      <w:r w:rsidRPr="00F87AF0">
        <w:rPr>
          <w:rFonts w:ascii="Times New Roman" w:eastAsia="Calibri" w:hAnsi="Times New Roman" w:cs="Times New Roman"/>
          <w:b/>
          <w:i/>
          <w:sz w:val="24"/>
          <w:szCs w:val="24"/>
          <w:lang w:val="bg-BG" w:eastAsia="bg-BG"/>
        </w:rPr>
        <w:t>*</w:t>
      </w: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 xml:space="preserve"> на извършване на строително-монтажни работи /СМР/, отчитайки времето за подготвителните дейности, дейностите по изпълнението на СМР, тествания, завършване и предаване на обекта, в съответствие с приложимата нормативна уредба, техническата документация и предложения линеен график за изпълнение.</w:t>
      </w:r>
    </w:p>
    <w:p w:rsidR="00F87AF0" w:rsidRPr="00F87AF0" w:rsidRDefault="00F87AF0" w:rsidP="00F87AF0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Посочени са видовете СМР и технологията на изпълнение на предвидените дейности.</w:t>
      </w:r>
      <w:r w:rsidRPr="00F87AF0"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  <w:t xml:space="preserve"> </w:t>
      </w:r>
      <w:r w:rsidRPr="00F87AF0">
        <w:rPr>
          <w:rFonts w:ascii="Times New Roman" w:eastAsia="Times New Roman" w:hAnsi="Times New Roman" w:cs="Times New Roman"/>
          <w:bCs/>
          <w:i/>
          <w:sz w:val="24"/>
          <w:szCs w:val="24"/>
          <w:lang w:val="bg-BG" w:eastAsia="ar-SA"/>
        </w:rPr>
        <w:t>Участникът е представил подход за доставка на материалите, начин на складиране, начин на влагане и изпитвания. Посочен е входящия контрол от страна на експерт/и, отговарящ/и за мониторинга на качеството при получаване на материали, оборудване и други стоки на обекта.</w:t>
      </w:r>
    </w:p>
    <w:p w:rsidR="00F87AF0" w:rsidRPr="00F87AF0" w:rsidRDefault="00F87AF0" w:rsidP="00F87AF0">
      <w:pPr>
        <w:widowControl w:val="0"/>
        <w:spacing w:before="120"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</w:pPr>
      <w:r w:rsidRPr="00F87AF0"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  <w:t>Участниците следва да предложат система от мерки за осигуряване на качество по време на изпълнение на договора, както и система на контрола за качество, който ще упражняват по време на изпълнението. Предвидени са и мерки, касаещи социални характеристики, а именно намаляване на негативното въздействие от изпълнението върху кръга засегнати лица – достъп до комунални услуги и физически достъп.</w:t>
      </w:r>
    </w:p>
    <w:p w:rsidR="00F87AF0" w:rsidRPr="00F87AF0" w:rsidRDefault="00F87AF0" w:rsidP="00F87AF0">
      <w:pPr>
        <w:spacing w:before="120" w:after="0" w:line="276" w:lineRule="auto"/>
        <w:ind w:firstLine="708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Участниците следва да направят предложение за реализирането на дейностите от предмета на обществената поръчка – състав, квалификация, техническа обезпеченост и координация на работната ръка, които да съответстват на приложения Линеен график и работната ръка. Следва да се посочат ръководния екип за изпълнение на строително-монтажните дейности, както и конкретните задължения, които същите ще изпълняват съобразно тяхната функции.</w:t>
      </w:r>
    </w:p>
    <w:p w:rsidR="00F87AF0" w:rsidRPr="00F87AF0" w:rsidRDefault="00F87AF0" w:rsidP="00F87AF0">
      <w:pPr>
        <w:spacing w:before="120" w:after="0" w:line="276" w:lineRule="auto"/>
        <w:ind w:firstLine="708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С цел изясняване на предлаганата организация, следва да се представи описание на планираната последователност на изпълнението, в което да се включат всички дейности и предвидените за тях ресурси и време, съгласно линейния график на участника.</w:t>
      </w:r>
    </w:p>
    <w:p w:rsidR="00F87AF0" w:rsidRPr="00F87AF0" w:rsidRDefault="00F87AF0" w:rsidP="00F87AF0">
      <w:pPr>
        <w:spacing w:before="120" w:after="0" w:line="276" w:lineRule="auto"/>
        <w:ind w:firstLine="708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</w:p>
    <w:p w:rsidR="00F87AF0" w:rsidRPr="00F87AF0" w:rsidRDefault="00F87AF0" w:rsidP="00F87AF0">
      <w:pPr>
        <w:widowControl w:val="0"/>
        <w:suppressAutoHyphens/>
        <w:spacing w:after="0" w:line="240" w:lineRule="auto"/>
        <w:ind w:left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  <w:t>Линеен график:</w:t>
      </w:r>
    </w:p>
    <w:p w:rsidR="00F87AF0" w:rsidRPr="00F87AF0" w:rsidRDefault="00F87AF0" w:rsidP="00F87AF0">
      <w:pPr>
        <w:widowControl w:val="0"/>
        <w:numPr>
          <w:ilvl w:val="0"/>
          <w:numId w:val="29"/>
        </w:numPr>
        <w:suppressAutoHyphens/>
        <w:spacing w:before="120" w:after="0" w:line="240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 xml:space="preserve">В приложения линеен график следва да са отразени етапите на изпълнение и </w:t>
      </w: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lastRenderedPageBreak/>
        <w:t>разпределение на работната сила /механизация и работна ръка/, съответстващи на технологичната последователност на изпълнение на дейностите, срока за изпълнение на дейностите, съответстващ на предложения срок в образеца на техническото предложение от Документацията за участие за възлагане на обществената поръчка.</w:t>
      </w:r>
    </w:p>
    <w:p w:rsidR="00F87AF0" w:rsidRPr="00F87AF0" w:rsidRDefault="00F87AF0" w:rsidP="00F87AF0">
      <w:pPr>
        <w:widowControl w:val="0"/>
        <w:numPr>
          <w:ilvl w:val="0"/>
          <w:numId w:val="29"/>
        </w:numPr>
        <w:suppressAutoHyphens/>
        <w:spacing w:before="120" w:after="0" w:line="240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Линейният график е необходимо да отразява технологичната последователност на предвидените дейности /строителни и нестроителни/, като прецизира съответните дейности и да предвижда необходимото технологично време за качественото изпълнение на съответните видове СМР, отчитайки времето за тяхното изпълнение, технологичните етапи при реализирането им, включително доставка на материали и оборудване, подготвителни дейности и дейности по завършване на обекта и предаване на Възложителя.</w:t>
      </w:r>
    </w:p>
    <w:p w:rsidR="00F87AF0" w:rsidRPr="00F87AF0" w:rsidRDefault="00F87AF0" w:rsidP="00F87AF0">
      <w:pPr>
        <w:widowControl w:val="0"/>
        <w:numPr>
          <w:ilvl w:val="0"/>
          <w:numId w:val="29"/>
        </w:numPr>
        <w:suppressAutoHyphens/>
        <w:spacing w:before="120" w:after="0" w:line="240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Участник, чиито линеен график показва технологична несъвместимост на отделните строителни операции или несъответствие със строителната програма, се отстранява.</w:t>
      </w:r>
    </w:p>
    <w:p w:rsidR="00F87AF0" w:rsidRPr="00F87AF0" w:rsidRDefault="00F87AF0" w:rsidP="00F87AF0">
      <w:pPr>
        <w:widowControl w:val="0"/>
        <w:numPr>
          <w:ilvl w:val="0"/>
          <w:numId w:val="29"/>
        </w:numPr>
        <w:suppressAutoHyphens/>
        <w:spacing w:before="120" w:after="0" w:line="240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Линейният график следва да съдържа информация за отделните дейности, продължителност, предвидената работна ръка, нейната квалификация и предвиденото оборудване и механизация, времетраене, начален и краен ден за всяка дейност.</w:t>
      </w:r>
    </w:p>
    <w:p w:rsidR="00F87AF0" w:rsidRPr="00F87AF0" w:rsidRDefault="00F87AF0" w:rsidP="00F87AF0">
      <w:pPr>
        <w:widowControl w:val="0"/>
        <w:numPr>
          <w:ilvl w:val="0"/>
          <w:numId w:val="29"/>
        </w:numPr>
        <w:suppressAutoHyphens/>
        <w:spacing w:before="120" w:after="0" w:line="240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 xml:space="preserve">В линейния график трябва да е посочена последователността и </w:t>
      </w:r>
      <w:proofErr w:type="spellStart"/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взаимообвързаността</w:t>
      </w:r>
      <w:proofErr w:type="spellEnd"/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 xml:space="preserve"> между отделните дейности и </w:t>
      </w:r>
      <w:proofErr w:type="spellStart"/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поддейности</w:t>
      </w:r>
      <w:proofErr w:type="spellEnd"/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 xml:space="preserve"> в рамките на предложения срок. Към линейният график да бъде приложена диаграма на работната ръка.</w:t>
      </w:r>
    </w:p>
    <w:p w:rsidR="00F87AF0" w:rsidRPr="00F87AF0" w:rsidRDefault="00F87AF0" w:rsidP="00F87AF0">
      <w:pPr>
        <w:widowControl w:val="0"/>
        <w:numPr>
          <w:ilvl w:val="0"/>
          <w:numId w:val="29"/>
        </w:numPr>
        <w:suppressAutoHyphens/>
        <w:spacing w:before="1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F87AF0">
        <w:rPr>
          <w:rFonts w:ascii="Times New Roman" w:eastAsia="Calibri" w:hAnsi="Times New Roman" w:cs="Times New Roman"/>
          <w:i/>
          <w:sz w:val="24"/>
          <w:szCs w:val="24"/>
          <w:lang w:val="bg-BG"/>
        </w:rPr>
        <w:t>Между представените линеен график, диаграма на работната ръка и останалите части от техническото предложение следва да е налице е пълно съответствие, както и по отношение на информацията съдържаща се в отделните части на самия линеен график.</w:t>
      </w:r>
    </w:p>
    <w:p w:rsidR="00F87AF0" w:rsidRPr="00F87AF0" w:rsidRDefault="00F87AF0" w:rsidP="00F87AF0">
      <w:pPr>
        <w:widowControl w:val="0"/>
        <w:spacing w:before="120" w:after="0" w:line="240" w:lineRule="auto"/>
        <w:jc w:val="both"/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</w:pPr>
    </w:p>
    <w:p w:rsidR="00F87AF0" w:rsidRPr="00F87AF0" w:rsidRDefault="00F87AF0" w:rsidP="00F87AF0">
      <w:pPr>
        <w:widowControl w:val="0"/>
        <w:spacing w:before="120" w:after="0" w:line="240" w:lineRule="auto"/>
        <w:jc w:val="both"/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  <w:t>!!!ВАЖНО!!!</w:t>
      </w:r>
    </w:p>
    <w:p w:rsidR="00F87AF0" w:rsidRPr="00F87AF0" w:rsidRDefault="00F87AF0" w:rsidP="00F87AF0">
      <w:pPr>
        <w:suppressAutoHyphens/>
        <w:spacing w:before="120" w:after="0" w:line="100" w:lineRule="atLeast"/>
        <w:ind w:firstLine="54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 w:eastAsia="ar-SA"/>
        </w:rPr>
      </w:pPr>
      <w:r w:rsidRPr="00F87AF0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  <w:t>В случай че участник представи организация на работата, която не включва посочените по-горе елементи и/или линеен график, който не съответства на посочените изисквания, същият се отстранява от участие и офертата му не се допуска до по-нататъшно участие в процедурата.</w:t>
      </w:r>
    </w:p>
    <w:p w:rsidR="00F87AF0" w:rsidRPr="00F87AF0" w:rsidRDefault="00F87AF0" w:rsidP="00F87AF0">
      <w:pPr>
        <w:widowControl w:val="0"/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*</w:t>
      </w: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 xml:space="preserve">Под </w:t>
      </w:r>
      <w:r w:rsidRPr="00F87AF0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  <w:t>„етапи и последователност“</w:t>
      </w: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 xml:space="preserve"> следва да се има предвид, че изпълнението на обекта трябва да е разделено поетапно, с посочени ключови моменти при изпълнение, периоди за одобрение, последователност и взаимовръзка между отделните дейности.</w:t>
      </w:r>
    </w:p>
    <w:p w:rsidR="00F87AF0" w:rsidRPr="00F87AF0" w:rsidRDefault="00F87AF0" w:rsidP="00F87AF0">
      <w:pPr>
        <w:widowControl w:val="0"/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</w:p>
    <w:p w:rsidR="00F87AF0" w:rsidRPr="00F87AF0" w:rsidRDefault="00F87AF0" w:rsidP="00F87AF0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Възложителят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определя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6 (шест) месеца (</w:t>
      </w:r>
      <w:proofErr w:type="gram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180 календарни</w:t>
      </w:r>
      <w:proofErr w:type="gram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 xml:space="preserve"> дни при константа на брой дни в месеца 30)</w:t>
      </w:r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proofErr w:type="spellStart"/>
      <w:proofErr w:type="gram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изготвяне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своите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предложения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участниците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следва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задължително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се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съобразят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с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така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посочения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поръчката</w:t>
      </w:r>
      <w:proofErr w:type="spellEnd"/>
      <w:r w:rsidRPr="00F87A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proofErr w:type="gramEnd"/>
    </w:p>
    <w:p w:rsidR="00F87AF0" w:rsidRPr="00F87AF0" w:rsidRDefault="00F87AF0" w:rsidP="00F87AF0">
      <w:pPr>
        <w:autoSpaceDE w:val="0"/>
        <w:autoSpaceDN w:val="0"/>
        <w:adjustRightInd w:val="0"/>
        <w:spacing w:afterLines="40" w:after="96" w:line="240" w:lineRule="auto"/>
        <w:ind w:firstLine="709"/>
        <w:jc w:val="both"/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val="bg-BG" w:eastAsia="ko-KR"/>
        </w:rPr>
      </w:pPr>
      <w:r w:rsidRPr="00F87AF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 w:eastAsia="ar-SA"/>
        </w:rPr>
        <w:t xml:space="preserve">Участникът предлага срок за изпълнение на поръчката в календарни дни като цяло число. Ще бъдат отстранени предложения, в които срокът за изпълнение е предложен в различна мерна единица, и/или е констатирано разминаване между </w:t>
      </w:r>
      <w:r w:rsidRPr="00F87AF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 w:eastAsia="ar-SA"/>
        </w:rPr>
        <w:lastRenderedPageBreak/>
        <w:t>предложения срок за изпълнение и линейния график и/или предложеният срок за изпълнение превишава посоченият максимален срок за изпълнение на поръчката.</w:t>
      </w:r>
    </w:p>
    <w:p w:rsidR="00F87AF0" w:rsidRPr="00F87AF0" w:rsidRDefault="00F87AF0" w:rsidP="00F87AF0">
      <w:pPr>
        <w:widowControl w:val="0"/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</w:p>
    <w:p w:rsidR="00F87AF0" w:rsidRPr="00F87AF0" w:rsidRDefault="00F87AF0" w:rsidP="00F87AF0">
      <w:pPr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!!!ВАЖНО</w:t>
      </w:r>
      <w:proofErr w:type="gram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!!!</w:t>
      </w:r>
      <w:proofErr w:type="gramEnd"/>
    </w:p>
    <w:p w:rsidR="00F87AF0" w:rsidRPr="00F87AF0" w:rsidRDefault="00F87AF0" w:rsidP="00F87AF0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Участник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отстранява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процедурата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:</w:t>
      </w:r>
    </w:p>
    <w:p w:rsidR="00F87AF0" w:rsidRPr="00F87AF0" w:rsidRDefault="00F87AF0" w:rsidP="00F87AF0">
      <w:pPr>
        <w:numPr>
          <w:ilvl w:val="0"/>
          <w:numId w:val="28"/>
        </w:numPr>
        <w:tabs>
          <w:tab w:val="num" w:pos="350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proofErr w:type="spellStart"/>
      <w:proofErr w:type="gram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Ако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е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разработил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техническото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предложение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съгласно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техническите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спецификации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изискванията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Възложителя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посочени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по-горе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  <w:proofErr w:type="gramEnd"/>
    </w:p>
    <w:p w:rsidR="00F87AF0" w:rsidRPr="00F87AF0" w:rsidRDefault="00F87AF0" w:rsidP="00F87AF0">
      <w:pPr>
        <w:numPr>
          <w:ilvl w:val="0"/>
          <w:numId w:val="28"/>
        </w:numPr>
        <w:tabs>
          <w:tab w:val="num" w:pos="350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proofErr w:type="gram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Техническото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предложение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трябва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съответства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Графика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  <w:proofErr w:type="gramEnd"/>
    </w:p>
    <w:p w:rsidR="00F87AF0" w:rsidRPr="00F87AF0" w:rsidRDefault="00F87AF0" w:rsidP="00F87AF0">
      <w:pPr>
        <w:numPr>
          <w:ilvl w:val="0"/>
          <w:numId w:val="28"/>
        </w:numPr>
        <w:tabs>
          <w:tab w:val="num" w:pos="350"/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Ако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установи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несъответствие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между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графика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описанието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който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е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елементите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техническото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предложение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;</w:t>
      </w:r>
    </w:p>
    <w:p w:rsidR="00F87AF0" w:rsidRPr="00F87AF0" w:rsidRDefault="00F87AF0" w:rsidP="00F87AF0">
      <w:pPr>
        <w:tabs>
          <w:tab w:val="left" w:pos="142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случай, че бъдем определени за изпълнител,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Удостоверяваме и потвърждаваме, че:</w:t>
      </w:r>
    </w:p>
    <w:p w:rsidR="00E60211" w:rsidRPr="00480CE8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- Строително-монтажните работи (СМР) ще бъдат изпълнени  в съответствие със съществените изисквания към строежите, определени чрез Закона за устройство на територията (ЗУТ), както и другото приложимо действащо законодателство в областта на строителството.</w:t>
      </w:r>
    </w:p>
    <w:p w:rsidR="00E60211" w:rsidRPr="00480CE8" w:rsidRDefault="00E60211" w:rsidP="001902E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Дата : ___________  г.                            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  <w:t xml:space="preserve">Подпис и печат :............................. </w:t>
      </w:r>
    </w:p>
    <w:p w:rsidR="00E60211" w:rsidRPr="00480CE8" w:rsidRDefault="00E60211" w:rsidP="00E60211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(длъжност и име)</w:t>
      </w:r>
    </w:p>
    <w:p w:rsidR="004C1D61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D939EF" w:rsidRDefault="00D939EF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D939EF" w:rsidRDefault="00D939EF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F10032" w:rsidRPr="00703EAF" w:rsidRDefault="009C1E58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="00F10032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 w:rsidR="00703E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</w:t>
      </w:r>
    </w:p>
    <w:p w:rsidR="00F10032" w:rsidRPr="002621AF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94323E" w:rsidRPr="002621AF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94323E" w:rsidRPr="00C95752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94323E" w:rsidRPr="002621AF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94323E" w:rsidRPr="002621AF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94323E" w:rsidRPr="002621AF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94323E" w:rsidRPr="002621AF" w:rsidRDefault="0094323E" w:rsidP="0094323E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F9188D" w:rsidRDefault="00F9188D" w:rsidP="00F9188D">
      <w:pPr>
        <w:spacing w:after="96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</w:pPr>
      <w:r w:rsidRPr="000A00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</w:t>
      </w:r>
      <w:r w:rsidRPr="000A00C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Избор</w:t>
      </w:r>
      <w:r w:rsidRPr="00455E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 на изпълнител за извършване на строително - монтажни работи във връзка с изпълнението на проект с работно заглавие: "Изграждане на мултифункционален спортен комплекс в кв. „Възраждане“, гр. Рудозем – Етап II – Мултифункционално игрище за баскетбол и волейбол“</w:t>
      </w:r>
    </w:p>
    <w:p w:rsidR="0094323E" w:rsidRPr="002621AF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94323E" w:rsidRPr="001812D0" w:rsidRDefault="0094323E" w:rsidP="0094323E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DE10C8" w:rsidRDefault="0094323E" w:rsidP="0094323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="00CC4C66" w:rsidRPr="000A00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</w:t>
      </w:r>
      <w:r w:rsidR="00CC4C66" w:rsidRPr="000A00C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Избор</w:t>
      </w:r>
      <w:r w:rsidR="00CC4C66" w:rsidRPr="00455E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 на изпълнител за извършване на строително - монтажни работи във връзка с изпълнението на проект с работно заглавие: "Изграждане на мултифункционален спортен комплекс в кв. „Възраждане“, гр. Рудозем – Етап II – Мултифункционално игрище за баскетбол и волейбол“</w:t>
      </w:r>
      <w:r w:rsidR="00CC4C6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94323E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или ………….. (…………………) с включен ДДС, разпределена както следва:</w:t>
      </w:r>
    </w:p>
    <w:p w:rsidR="001A29D3" w:rsidRDefault="001A29D3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tbl>
      <w:tblPr>
        <w:tblW w:w="9088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5586"/>
        <w:gridCol w:w="2977"/>
      </w:tblGrid>
      <w:tr w:rsidR="001A29D3" w:rsidRPr="001A29D3" w:rsidTr="007C274E">
        <w:trPr>
          <w:trHeight w:val="300"/>
          <w:jc w:val="center"/>
        </w:trPr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A29D3" w:rsidRPr="001A29D3" w:rsidRDefault="005B0739" w:rsidP="006268E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Избор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на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изпълните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 w:eastAsia="bg-BG"/>
              </w:rPr>
              <w:t>л</w:t>
            </w:r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за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извършване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на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строително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-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монтажни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работи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във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връзка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с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изпълнението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на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проект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с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работно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заглавие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: "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Изграждане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на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мултифункционален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спортен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комплекс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в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кв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. „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Възраждане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“,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гр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.</w:t>
            </w:r>
            <w:proofErr w:type="gram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Рудозем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–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Етап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II –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Мултифункционално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игрище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за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баскетбол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волейбол</w:t>
            </w:r>
            <w:proofErr w:type="spellEnd"/>
            <w:r w:rsidRPr="00443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“</w:t>
            </w:r>
          </w:p>
        </w:tc>
      </w:tr>
      <w:tr w:rsidR="001A29D3" w:rsidRPr="001A29D3" w:rsidTr="007C274E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 №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Обект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9969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Пр</w:t>
            </w:r>
            <w:r w:rsidR="00996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едложена</w:t>
            </w: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стойност в лв. без ДДС</w:t>
            </w:r>
          </w:p>
        </w:tc>
      </w:tr>
      <w:tr w:rsidR="005B0739" w:rsidRPr="001A29D3" w:rsidTr="0008016B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39" w:rsidRPr="00DA2DA1" w:rsidRDefault="005B0739" w:rsidP="00521D74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739" w:rsidRPr="0043405F" w:rsidRDefault="005B0739" w:rsidP="00521D7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43405F">
              <w:rPr>
                <w:rFonts w:ascii="Times New Roman" w:eastAsia="Arial Unicode MS" w:hAnsi="Times New Roman" w:cs="Times New Roman"/>
                <w:sz w:val="24"/>
                <w:szCs w:val="24"/>
                <w:lang w:val="bg-BG"/>
              </w:rPr>
              <w:t>„Мултифункционален спортен комплекс в кв. „Възраждане“, гр. Рудозем – разделяне на два етапа на изпълнение: ЕТАП  2 – Мултифункционално игрище за баскетбол и волейбол“.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39" w:rsidRPr="001A29D3" w:rsidRDefault="005B0739" w:rsidP="001A29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0739" w:rsidRPr="001A29D3" w:rsidTr="0008016B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39" w:rsidRPr="00DA2DA1" w:rsidRDefault="005B0739" w:rsidP="00521D74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739" w:rsidRPr="0043405F" w:rsidRDefault="005B0739" w:rsidP="00521D7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43405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Оборудване за „Мултифункционален спортен комплекс в кв. „Възраждане“, гр. Рудозем – разделяне на два етапа на изпълнение: ЕТАП  2 – Мултифункционално игрище за баскетбол и волейбол“.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39" w:rsidRPr="001A29D3" w:rsidRDefault="005B0739" w:rsidP="001A29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0739" w:rsidRPr="001A29D3" w:rsidTr="0008016B">
        <w:trPr>
          <w:trHeight w:val="300"/>
          <w:jc w:val="center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739" w:rsidRPr="00DA2DA1" w:rsidRDefault="005B0739" w:rsidP="00F85FD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DA2D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Обща</w:t>
            </w:r>
            <w:proofErr w:type="spellEnd"/>
            <w:r w:rsidRPr="00DA2D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A2D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стойност</w:t>
            </w:r>
            <w:proofErr w:type="spellEnd"/>
            <w:r w:rsidRPr="00DA2D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A2D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DA2D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A2D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изпълнение</w:t>
            </w:r>
            <w:proofErr w:type="spellEnd"/>
            <w:r w:rsidRPr="00DA2D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A2D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DA2D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поръчката</w:t>
            </w:r>
            <w:r w:rsidRPr="00DA2D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739" w:rsidRPr="001A29D3" w:rsidRDefault="005B0739" w:rsidP="001A29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1A29D3" w:rsidRDefault="001A29D3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1A29D3" w:rsidRDefault="001A29D3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94323E" w:rsidRPr="00A76732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</w:t>
      </w:r>
      <w:proofErr w:type="spellEnd"/>
      <w:r w:rsidRPr="00A7673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A767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Елементи на ценообразуване за видовете СМР са както следва: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Часова ставка – ........ лв. / час;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труда - ........ %;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механизацията - ........ %;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proofErr w:type="spellStart"/>
      <w:r w:rsidRPr="00F213DD">
        <w:rPr>
          <w:rFonts w:eastAsia="Times New Roman"/>
          <w:szCs w:val="24"/>
        </w:rPr>
        <w:t>Доставно</w:t>
      </w:r>
      <w:proofErr w:type="spellEnd"/>
      <w:r w:rsidRPr="00F213DD">
        <w:rPr>
          <w:rFonts w:eastAsia="Times New Roman"/>
          <w:szCs w:val="24"/>
        </w:rPr>
        <w:t xml:space="preserve"> – складови разходи - ........... %;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Печалба – ....%.</w:t>
      </w:r>
    </w:p>
    <w:p w:rsidR="0094323E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94323E" w:rsidRPr="00AE16AB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</w:t>
      </w:r>
      <w:r w:rsidR="005B0739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ойностната сметка (Образец № 4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представляваща неразделна част от настоящото ценово предложение.</w:t>
      </w:r>
    </w:p>
    <w:p w:rsidR="00A51B84" w:rsidRPr="001812D0" w:rsidRDefault="00A51B84" w:rsidP="00A51B84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A51B84" w:rsidRPr="001812D0" w:rsidRDefault="00A51B84" w:rsidP="00A51B84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A51B84" w:rsidRPr="001812D0" w:rsidRDefault="00A51B84" w:rsidP="00A51B84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lastRenderedPageBreak/>
        <w:t>5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строителството, съгласно сроковете и условията, залегнали в договора. </w:t>
      </w:r>
    </w:p>
    <w:p w:rsidR="00A51B84" w:rsidRPr="001812D0" w:rsidRDefault="00A51B84" w:rsidP="00A51B84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915DC9" w:rsidRDefault="00915DC9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в размер на </w:t>
      </w:r>
      <w:r w:rsidR="005B0739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% от предложената обща цена.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94323E" w:rsidRPr="001812D0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94323E" w:rsidRPr="00686B07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  <w:r w:rsidR="00686B07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686B0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Количествено-стойностн</w:t>
      </w:r>
      <w:r w:rsidR="005B0739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а сметка (КСС) по Образец № 4.</w:t>
      </w:r>
    </w:p>
    <w:p w:rsidR="0094323E" w:rsidRPr="000F2E66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94323E" w:rsidRDefault="0094323E" w:rsidP="0094323E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B590F" w:rsidRDefault="00EB590F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sectPr w:rsidR="00E61809" w:rsidSect="00C95752">
      <w:headerReference w:type="default" r:id="rId9"/>
      <w:pgSz w:w="12240" w:h="15840"/>
      <w:pgMar w:top="1862" w:right="1041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2EE" w:rsidRDefault="003B62EE" w:rsidP="001E7203">
      <w:pPr>
        <w:spacing w:after="0" w:line="240" w:lineRule="auto"/>
      </w:pPr>
      <w:r>
        <w:separator/>
      </w:r>
    </w:p>
  </w:endnote>
  <w:endnote w:type="continuationSeparator" w:id="0">
    <w:p w:rsidR="003B62EE" w:rsidRDefault="003B62EE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2EE" w:rsidRDefault="003B62EE" w:rsidP="001E7203">
      <w:pPr>
        <w:spacing w:after="0" w:line="240" w:lineRule="auto"/>
      </w:pPr>
      <w:r>
        <w:separator/>
      </w:r>
    </w:p>
  </w:footnote>
  <w:footnote w:type="continuationSeparator" w:id="0">
    <w:p w:rsidR="003B62EE" w:rsidRDefault="003B62EE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505" w:rsidRPr="008A1505" w:rsidRDefault="008A1505" w:rsidP="008A1505">
    <w:pPr>
      <w:tabs>
        <w:tab w:val="center" w:pos="4703"/>
        <w:tab w:val="right" w:pos="940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:rsidR="008A1505" w:rsidRPr="008A1505" w:rsidRDefault="008A1505" w:rsidP="008A1505">
    <w:pPr>
      <w:tabs>
        <w:tab w:val="left" w:pos="4005"/>
        <w:tab w:val="left" w:pos="7995"/>
      </w:tabs>
      <w:spacing w:after="0" w:line="240" w:lineRule="auto"/>
      <w:rPr>
        <w:rFonts w:ascii="Calibri" w:eastAsia="Calibri" w:hAnsi="Calibri" w:cs="Times New Roman"/>
      </w:rPr>
    </w:pPr>
    <w:r w:rsidRPr="008A1505">
      <w:rPr>
        <w:rFonts w:ascii="Cambria" w:eastAsia="Calibri" w:hAnsi="Cambria" w:cs="Times New Roman"/>
        <w:noProof/>
        <w:lang w:val="bg-BG" w:eastAsia="bg-BG"/>
      </w:rPr>
      <w:drawing>
        <wp:anchor distT="0" distB="0" distL="114300" distR="114300" simplePos="0" relativeHeight="251660288" behindDoc="1" locked="0" layoutInCell="1" allowOverlap="1" wp14:anchorId="18AE2E34" wp14:editId="6D2F3616">
          <wp:simplePos x="0" y="0"/>
          <wp:positionH relativeFrom="column">
            <wp:posOffset>4716780</wp:posOffset>
          </wp:positionH>
          <wp:positionV relativeFrom="paragraph">
            <wp:posOffset>-28575</wp:posOffset>
          </wp:positionV>
          <wp:extent cx="1216660" cy="791210"/>
          <wp:effectExtent l="0" t="0" r="2540" b="8890"/>
          <wp:wrapTight wrapText="bothSides">
            <wp:wrapPolygon edited="0">
              <wp:start x="0" y="0"/>
              <wp:lineTo x="0" y="21323"/>
              <wp:lineTo x="21307" y="21323"/>
              <wp:lineTo x="21307" y="0"/>
              <wp:lineTo x="0" y="0"/>
            </wp:wrapPolygon>
          </wp:wrapTight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791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1505">
      <w:rPr>
        <w:rFonts w:ascii="Calibri" w:eastAsia="Calibri" w:hAnsi="Calibri" w:cs="Times New Roman"/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473AE8D8" wp14:editId="3A03943D">
          <wp:simplePos x="0" y="0"/>
          <wp:positionH relativeFrom="column">
            <wp:posOffset>2381250</wp:posOffset>
          </wp:positionH>
          <wp:positionV relativeFrom="paragraph">
            <wp:posOffset>-86360</wp:posOffset>
          </wp:positionV>
          <wp:extent cx="1169849" cy="752475"/>
          <wp:effectExtent l="0" t="0" r="0" b="0"/>
          <wp:wrapNone/>
          <wp:docPr id="3" name="Picture 1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5" descr="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9849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1505">
      <w:rPr>
        <w:rFonts w:ascii="Calibri" w:eastAsia="Calibri" w:hAnsi="Calibri" w:cs="Times New Roman"/>
        <w:noProof/>
        <w:lang w:val="bg-BG" w:eastAsia="bg-BG"/>
      </w:rPr>
      <w:drawing>
        <wp:inline distT="0" distB="0" distL="0" distR="0" wp14:anchorId="365AC5F9" wp14:editId="5369A4D1">
          <wp:extent cx="1099039" cy="643963"/>
          <wp:effectExtent l="0" t="0" r="6350" b="381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921" cy="775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A1505">
      <w:rPr>
        <w:rFonts w:ascii="Calibri" w:eastAsia="Calibri" w:hAnsi="Calibri" w:cs="Times New Roman"/>
      </w:rPr>
      <w:tab/>
    </w:r>
  </w:p>
  <w:p w:rsidR="008A1505" w:rsidRPr="008A1505" w:rsidRDefault="008A1505" w:rsidP="008A1505">
    <w:pPr>
      <w:tabs>
        <w:tab w:val="left" w:pos="4005"/>
        <w:tab w:val="left" w:pos="7995"/>
      </w:tabs>
      <w:spacing w:after="0" w:line="240" w:lineRule="auto"/>
      <w:rPr>
        <w:rFonts w:ascii="Calibri" w:eastAsia="Calibri" w:hAnsi="Calibri" w:cs="Times New Roman"/>
      </w:rPr>
    </w:pPr>
  </w:p>
  <w:p w:rsidR="008A1505" w:rsidRPr="008A1505" w:rsidRDefault="008A1505" w:rsidP="008A1505">
    <w:pPr>
      <w:tabs>
        <w:tab w:val="center" w:pos="4703"/>
        <w:tab w:val="right" w:pos="9406"/>
      </w:tabs>
      <w:spacing w:after="0"/>
      <w:jc w:val="center"/>
      <w:rPr>
        <w:rFonts w:ascii="Arial Narrow" w:eastAsia="Calibri" w:hAnsi="Arial Narrow" w:cs="Times New Roman"/>
        <w:b/>
        <w:sz w:val="16"/>
        <w:szCs w:val="16"/>
        <w:lang w:val="ru-RU" w:eastAsia="x-none"/>
      </w:rPr>
    </w:pPr>
    <w:r w:rsidRPr="008A1505">
      <w:rPr>
        <w:rFonts w:ascii="Arial Narrow" w:eastAsia="Calibri" w:hAnsi="Arial Narrow" w:cs="Times New Roman"/>
        <w:b/>
        <w:sz w:val="16"/>
        <w:szCs w:val="16"/>
        <w:lang w:val="ru-RU" w:eastAsia="x-none"/>
      </w:rPr>
      <w:t>ПРОГРАМА ЗА РАЗВИТИЕ НА СЕЛСКИТЕ РАЙОНИ 2014-2020</w:t>
    </w:r>
  </w:p>
  <w:p w:rsidR="008A1505" w:rsidRPr="008A1505" w:rsidRDefault="008A1505" w:rsidP="008A1505">
    <w:pPr>
      <w:tabs>
        <w:tab w:val="center" w:pos="4703"/>
        <w:tab w:val="right" w:pos="9406"/>
      </w:tabs>
      <w:spacing w:after="0"/>
      <w:jc w:val="center"/>
      <w:rPr>
        <w:rFonts w:ascii="Arial Narrow" w:eastAsia="Calibri" w:hAnsi="Arial Narrow" w:cs="Times New Roman"/>
        <w:b/>
        <w:sz w:val="16"/>
        <w:szCs w:val="16"/>
        <w:lang w:val="ru-RU" w:eastAsia="x-none"/>
      </w:rPr>
    </w:pPr>
    <w:r w:rsidRPr="008A1505">
      <w:rPr>
        <w:rFonts w:ascii="Arial Narrow" w:eastAsia="Calibri" w:hAnsi="Arial Narrow" w:cs="Times New Roman"/>
        <w:b/>
        <w:sz w:val="16"/>
        <w:szCs w:val="16"/>
        <w:lang w:val="ru-RU" w:eastAsia="x-none"/>
      </w:rPr>
      <w:t>ЕВРОПЕЙСКИ ЗЕМЕДЕЛСКИ ФОНД ЗА РАЗВИТИЕ НА СЕЛСКИТЕ РАЙОНИ:</w:t>
    </w:r>
  </w:p>
  <w:p w:rsidR="008A1505" w:rsidRPr="008A1505" w:rsidRDefault="008A1505" w:rsidP="008A1505">
    <w:pPr>
      <w:tabs>
        <w:tab w:val="left" w:pos="4005"/>
        <w:tab w:val="left" w:pos="7995"/>
      </w:tabs>
      <w:spacing w:after="0" w:line="240" w:lineRule="auto"/>
      <w:jc w:val="center"/>
      <w:rPr>
        <w:rFonts w:ascii="Arial Narrow" w:eastAsia="Calibri" w:hAnsi="Arial Narrow" w:cs="Times New Roman"/>
        <w:b/>
        <w:sz w:val="16"/>
        <w:szCs w:val="16"/>
        <w:lang w:eastAsia="bg-BG"/>
      </w:rPr>
    </w:pPr>
    <w:r w:rsidRPr="008A1505">
      <w:rPr>
        <w:rFonts w:ascii="Arial Narrow" w:eastAsia="Calibri" w:hAnsi="Arial Narrow" w:cs="Times New Roman"/>
        <w:b/>
        <w:sz w:val="16"/>
        <w:szCs w:val="16"/>
        <w:lang w:val="ru-RU" w:eastAsia="bg-BG"/>
      </w:rPr>
      <w:t>„ЕВРОПА ИНВЕСТИРА В СЕЛСКИТЕ РАЙОНИ“</w:t>
    </w:r>
  </w:p>
  <w:p w:rsidR="00A0577C" w:rsidRDefault="00A0577C" w:rsidP="008A1505">
    <w:pPr>
      <w:tabs>
        <w:tab w:val="center" w:pos="5103"/>
        <w:tab w:val="right" w:pos="9406"/>
      </w:tabs>
      <w:spacing w:after="0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3">
    <w:nsid w:val="16880B53"/>
    <w:multiLevelType w:val="hybridMultilevel"/>
    <w:tmpl w:val="FC468C74"/>
    <w:lvl w:ilvl="0" w:tplc="524CC83A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>
    <w:nsid w:val="36B27E07"/>
    <w:multiLevelType w:val="hybridMultilevel"/>
    <w:tmpl w:val="079A11C4"/>
    <w:lvl w:ilvl="0" w:tplc="B9FA5BA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7C24D70"/>
    <w:multiLevelType w:val="hybridMultilevel"/>
    <w:tmpl w:val="6630A5E0"/>
    <w:lvl w:ilvl="0" w:tplc="0DEEE10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1">
    <w:nsid w:val="3FE31CB7"/>
    <w:multiLevelType w:val="hybridMultilevel"/>
    <w:tmpl w:val="AFB42A4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1E86904"/>
    <w:multiLevelType w:val="hybridMultilevel"/>
    <w:tmpl w:val="096238F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>
    <w:nsid w:val="5D170453"/>
    <w:multiLevelType w:val="hybridMultilevel"/>
    <w:tmpl w:val="1DA6F2A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E81491F"/>
    <w:multiLevelType w:val="hybridMultilevel"/>
    <w:tmpl w:val="60340632"/>
    <w:lvl w:ilvl="0" w:tplc="E9643F0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21"/>
  </w:num>
  <w:num w:numId="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7"/>
  </w:num>
  <w:num w:numId="12">
    <w:abstractNumId w:val="12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6"/>
  </w:num>
  <w:num w:numId="18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1"/>
  </w:num>
  <w:num w:numId="23">
    <w:abstractNumId w:val="19"/>
  </w:num>
  <w:num w:numId="24">
    <w:abstractNumId w:val="18"/>
  </w:num>
  <w:num w:numId="25">
    <w:abstractNumId w:val="9"/>
  </w:num>
  <w:num w:numId="26">
    <w:abstractNumId w:val="15"/>
  </w:num>
  <w:num w:numId="27">
    <w:abstractNumId w:val="8"/>
  </w:num>
  <w:num w:numId="28">
    <w:abstractNumId w:val="1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290E"/>
    <w:rsid w:val="0003313C"/>
    <w:rsid w:val="000363B3"/>
    <w:rsid w:val="00081B1A"/>
    <w:rsid w:val="000A00C7"/>
    <w:rsid w:val="000C1AB7"/>
    <w:rsid w:val="000F2E66"/>
    <w:rsid w:val="00106755"/>
    <w:rsid w:val="0015040D"/>
    <w:rsid w:val="001721E4"/>
    <w:rsid w:val="001812D0"/>
    <w:rsid w:val="001825F1"/>
    <w:rsid w:val="00186E02"/>
    <w:rsid w:val="001902E2"/>
    <w:rsid w:val="00190532"/>
    <w:rsid w:val="00194E0C"/>
    <w:rsid w:val="001A29D3"/>
    <w:rsid w:val="001A5150"/>
    <w:rsid w:val="001B0F73"/>
    <w:rsid w:val="001C794D"/>
    <w:rsid w:val="001E7203"/>
    <w:rsid w:val="001F0ADD"/>
    <w:rsid w:val="00201E3A"/>
    <w:rsid w:val="00211E85"/>
    <w:rsid w:val="00237C61"/>
    <w:rsid w:val="0025574C"/>
    <w:rsid w:val="002621AF"/>
    <w:rsid w:val="00282FA3"/>
    <w:rsid w:val="002A3E4E"/>
    <w:rsid w:val="0030478E"/>
    <w:rsid w:val="0031026C"/>
    <w:rsid w:val="003132BE"/>
    <w:rsid w:val="003504E6"/>
    <w:rsid w:val="00351A84"/>
    <w:rsid w:val="00354639"/>
    <w:rsid w:val="0035583D"/>
    <w:rsid w:val="00384194"/>
    <w:rsid w:val="00387EE4"/>
    <w:rsid w:val="003902D7"/>
    <w:rsid w:val="00393C98"/>
    <w:rsid w:val="00396360"/>
    <w:rsid w:val="003B62EE"/>
    <w:rsid w:val="003E415B"/>
    <w:rsid w:val="003E46FC"/>
    <w:rsid w:val="003F0D38"/>
    <w:rsid w:val="003F1789"/>
    <w:rsid w:val="003F2B27"/>
    <w:rsid w:val="00402B46"/>
    <w:rsid w:val="00423AB0"/>
    <w:rsid w:val="00435C2B"/>
    <w:rsid w:val="00441FA6"/>
    <w:rsid w:val="00455E70"/>
    <w:rsid w:val="004731D4"/>
    <w:rsid w:val="00480CE8"/>
    <w:rsid w:val="004921DE"/>
    <w:rsid w:val="004A7774"/>
    <w:rsid w:val="004C1D61"/>
    <w:rsid w:val="004E2C48"/>
    <w:rsid w:val="00507EF2"/>
    <w:rsid w:val="0054159D"/>
    <w:rsid w:val="00566E2D"/>
    <w:rsid w:val="005A2049"/>
    <w:rsid w:val="005B0739"/>
    <w:rsid w:val="005C25B2"/>
    <w:rsid w:val="005D6011"/>
    <w:rsid w:val="005F5ED0"/>
    <w:rsid w:val="00611C71"/>
    <w:rsid w:val="0061385E"/>
    <w:rsid w:val="00614E24"/>
    <w:rsid w:val="00621458"/>
    <w:rsid w:val="006268EB"/>
    <w:rsid w:val="006308E0"/>
    <w:rsid w:val="00653753"/>
    <w:rsid w:val="00671A24"/>
    <w:rsid w:val="0067792C"/>
    <w:rsid w:val="00686B07"/>
    <w:rsid w:val="00691EE8"/>
    <w:rsid w:val="006A64AA"/>
    <w:rsid w:val="006C6455"/>
    <w:rsid w:val="006C768B"/>
    <w:rsid w:val="006E512A"/>
    <w:rsid w:val="0070358F"/>
    <w:rsid w:val="00703EAF"/>
    <w:rsid w:val="007054EB"/>
    <w:rsid w:val="0070626A"/>
    <w:rsid w:val="00712541"/>
    <w:rsid w:val="00720F3D"/>
    <w:rsid w:val="00753054"/>
    <w:rsid w:val="00756D2C"/>
    <w:rsid w:val="00761219"/>
    <w:rsid w:val="00781A77"/>
    <w:rsid w:val="007B4250"/>
    <w:rsid w:val="007B4C44"/>
    <w:rsid w:val="007D351A"/>
    <w:rsid w:val="007E0227"/>
    <w:rsid w:val="007E4675"/>
    <w:rsid w:val="00810147"/>
    <w:rsid w:val="00882367"/>
    <w:rsid w:val="00882442"/>
    <w:rsid w:val="008A1505"/>
    <w:rsid w:val="008F71F0"/>
    <w:rsid w:val="00912465"/>
    <w:rsid w:val="00915DC9"/>
    <w:rsid w:val="0092531B"/>
    <w:rsid w:val="00925817"/>
    <w:rsid w:val="00940CC1"/>
    <w:rsid w:val="00941C7F"/>
    <w:rsid w:val="0094323E"/>
    <w:rsid w:val="00995C8A"/>
    <w:rsid w:val="009969E5"/>
    <w:rsid w:val="009C1E58"/>
    <w:rsid w:val="00A0577C"/>
    <w:rsid w:val="00A15378"/>
    <w:rsid w:val="00A17E25"/>
    <w:rsid w:val="00A51B84"/>
    <w:rsid w:val="00A76732"/>
    <w:rsid w:val="00A85C7D"/>
    <w:rsid w:val="00A95415"/>
    <w:rsid w:val="00AB2656"/>
    <w:rsid w:val="00AB4397"/>
    <w:rsid w:val="00AE16AB"/>
    <w:rsid w:val="00B03CCF"/>
    <w:rsid w:val="00B06002"/>
    <w:rsid w:val="00B07F96"/>
    <w:rsid w:val="00B34056"/>
    <w:rsid w:val="00B4280D"/>
    <w:rsid w:val="00B457FF"/>
    <w:rsid w:val="00B46C98"/>
    <w:rsid w:val="00B746C2"/>
    <w:rsid w:val="00BA45DA"/>
    <w:rsid w:val="00BC3A7D"/>
    <w:rsid w:val="00BC3E73"/>
    <w:rsid w:val="00C06BBE"/>
    <w:rsid w:val="00C16101"/>
    <w:rsid w:val="00C31554"/>
    <w:rsid w:val="00C42283"/>
    <w:rsid w:val="00C44A08"/>
    <w:rsid w:val="00C54B04"/>
    <w:rsid w:val="00C566E7"/>
    <w:rsid w:val="00C66F22"/>
    <w:rsid w:val="00C95752"/>
    <w:rsid w:val="00CC4C66"/>
    <w:rsid w:val="00D15AEE"/>
    <w:rsid w:val="00D2429C"/>
    <w:rsid w:val="00D3466C"/>
    <w:rsid w:val="00D35D32"/>
    <w:rsid w:val="00D426E9"/>
    <w:rsid w:val="00D840AD"/>
    <w:rsid w:val="00D939EF"/>
    <w:rsid w:val="00D97A73"/>
    <w:rsid w:val="00DB281C"/>
    <w:rsid w:val="00DD648C"/>
    <w:rsid w:val="00DE10C8"/>
    <w:rsid w:val="00DE56F7"/>
    <w:rsid w:val="00E01224"/>
    <w:rsid w:val="00E23338"/>
    <w:rsid w:val="00E56DBC"/>
    <w:rsid w:val="00E60211"/>
    <w:rsid w:val="00E61809"/>
    <w:rsid w:val="00E93964"/>
    <w:rsid w:val="00E9469D"/>
    <w:rsid w:val="00E94B6A"/>
    <w:rsid w:val="00E957A5"/>
    <w:rsid w:val="00EB3055"/>
    <w:rsid w:val="00EB590F"/>
    <w:rsid w:val="00EE75B9"/>
    <w:rsid w:val="00F10032"/>
    <w:rsid w:val="00F17151"/>
    <w:rsid w:val="00F213DD"/>
    <w:rsid w:val="00F31D8B"/>
    <w:rsid w:val="00F85FDE"/>
    <w:rsid w:val="00F87AF0"/>
    <w:rsid w:val="00F9188D"/>
    <w:rsid w:val="00F928F6"/>
    <w:rsid w:val="00FA4ACB"/>
    <w:rsid w:val="00FB77EF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2767F-4E26-4D1D-865D-383372533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9</Pages>
  <Words>2184</Words>
  <Characters>12451</Characters>
  <Application>Microsoft Office Word</Application>
  <DocSecurity>0</DocSecurity>
  <Lines>103</Lines>
  <Paragraphs>29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248</cp:revision>
  <cp:lastPrinted>2019-09-11T06:27:00Z</cp:lastPrinted>
  <dcterms:created xsi:type="dcterms:W3CDTF">2017-10-03T15:19:00Z</dcterms:created>
  <dcterms:modified xsi:type="dcterms:W3CDTF">2019-09-11T06:56:00Z</dcterms:modified>
</cp:coreProperties>
</file>